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AE57" w14:textId="320C9DA4" w:rsidR="00C75B68" w:rsidRPr="00C75B68" w:rsidRDefault="00C75B68" w:rsidP="00C75B68">
      <w:pPr>
        <w:pBdr>
          <w:top w:val="nil"/>
          <w:left w:val="nil"/>
          <w:bottom w:val="nil"/>
          <w:right w:val="nil"/>
          <w:between w:val="nil"/>
        </w:pBdr>
        <w:spacing w:before="245"/>
        <w:jc w:val="center"/>
        <w:rPr>
          <w:b/>
          <w:bCs/>
          <w:color w:val="222222"/>
          <w:sz w:val="28"/>
          <w:szCs w:val="28"/>
        </w:rPr>
      </w:pPr>
      <w:r w:rsidRPr="00C75B68">
        <w:rPr>
          <w:b/>
          <w:bCs/>
          <w:color w:val="222222"/>
          <w:sz w:val="28"/>
          <w:szCs w:val="28"/>
        </w:rPr>
        <w:t>Tuition and Fees Sheet</w:t>
      </w:r>
    </w:p>
    <w:p w14:paraId="0168F1B0" w14:textId="290878F8" w:rsidR="00C75B68" w:rsidRPr="00C75B68" w:rsidRDefault="00C75B68" w:rsidP="00C75B68">
      <w:pPr>
        <w:pBdr>
          <w:top w:val="nil"/>
          <w:left w:val="nil"/>
          <w:bottom w:val="nil"/>
          <w:right w:val="nil"/>
          <w:between w:val="nil"/>
        </w:pBdr>
        <w:spacing w:before="245"/>
        <w:jc w:val="center"/>
        <w:rPr>
          <w:b/>
          <w:bCs/>
          <w:color w:val="222222"/>
          <w:sz w:val="28"/>
          <w:szCs w:val="28"/>
        </w:rPr>
      </w:pPr>
      <w:r w:rsidRPr="00C75B68">
        <w:rPr>
          <w:b/>
          <w:bCs/>
          <w:color w:val="222222"/>
          <w:sz w:val="28"/>
          <w:szCs w:val="28"/>
        </w:rPr>
        <w:t>All Programs</w:t>
      </w:r>
    </w:p>
    <w:p w14:paraId="3BC3E3B4" w14:textId="6349EDDA" w:rsidR="00C75B68" w:rsidRDefault="00C75B68" w:rsidP="00C75B68">
      <w:pPr>
        <w:pBdr>
          <w:top w:val="nil"/>
          <w:left w:val="nil"/>
          <w:bottom w:val="nil"/>
          <w:right w:val="nil"/>
          <w:between w:val="nil"/>
        </w:pBdr>
        <w:spacing w:before="245"/>
        <w:jc w:val="center"/>
        <w:rPr>
          <w:b/>
          <w:bCs/>
          <w:color w:val="222222"/>
          <w:sz w:val="28"/>
          <w:szCs w:val="28"/>
        </w:rPr>
      </w:pPr>
      <w:r w:rsidRPr="00C75B68">
        <w:rPr>
          <w:b/>
          <w:bCs/>
          <w:color w:val="222222"/>
          <w:sz w:val="28"/>
          <w:szCs w:val="28"/>
        </w:rPr>
        <w:t>FALL 202</w:t>
      </w:r>
      <w:r>
        <w:rPr>
          <w:b/>
          <w:bCs/>
          <w:color w:val="222222"/>
          <w:sz w:val="28"/>
          <w:szCs w:val="28"/>
        </w:rPr>
        <w:t>4</w:t>
      </w:r>
      <w:r w:rsidRPr="00C75B68">
        <w:rPr>
          <w:b/>
          <w:bCs/>
          <w:color w:val="222222"/>
          <w:sz w:val="28"/>
          <w:szCs w:val="28"/>
        </w:rPr>
        <w:t xml:space="preserve"> &amp; SPRING 202</w:t>
      </w:r>
      <w:r>
        <w:rPr>
          <w:b/>
          <w:bCs/>
          <w:color w:val="222222"/>
          <w:sz w:val="28"/>
          <w:szCs w:val="28"/>
        </w:rPr>
        <w:t>5</w:t>
      </w:r>
    </w:p>
    <w:p w14:paraId="6D6748D6" w14:textId="77777777" w:rsidR="00C75B68" w:rsidRPr="00C75B68" w:rsidRDefault="00C75B68" w:rsidP="00C75B68">
      <w:pPr>
        <w:pBdr>
          <w:top w:val="nil"/>
          <w:left w:val="nil"/>
          <w:bottom w:val="nil"/>
          <w:right w:val="nil"/>
          <w:between w:val="nil"/>
        </w:pBdr>
        <w:spacing w:before="245"/>
        <w:jc w:val="center"/>
        <w:rPr>
          <w:b/>
          <w:bCs/>
          <w:color w:val="222222"/>
          <w:sz w:val="28"/>
          <w:szCs w:val="28"/>
        </w:rPr>
      </w:pPr>
    </w:p>
    <w:p w14:paraId="744B8107" w14:textId="77777777" w:rsidR="00C75B68" w:rsidRDefault="00C75B68" w:rsidP="00C75B68">
      <w:pPr>
        <w:pStyle w:val="Heading1"/>
        <w:spacing w:before="247"/>
        <w:ind w:right="3" w:firstLine="3"/>
        <w:jc w:val="both"/>
        <w:rPr>
          <w:b w:val="0"/>
          <w:bCs w:val="0"/>
          <w:color w:val="000000"/>
          <w:sz w:val="24"/>
          <w:szCs w:val="24"/>
          <w:u w:val="none"/>
        </w:rPr>
      </w:pPr>
      <w:bookmarkStart w:id="0" w:name="bookmark=id.30j0zll" w:colFirst="0" w:colLast="0"/>
      <w:bookmarkEnd w:id="0"/>
      <w:r w:rsidRPr="00C75B68">
        <w:rPr>
          <w:b w:val="0"/>
          <w:bCs w:val="0"/>
          <w:color w:val="000000"/>
          <w:sz w:val="24"/>
          <w:szCs w:val="24"/>
          <w:u w:val="none"/>
        </w:rPr>
        <w:t xml:space="preserve">IPTAR operates on a quarterly academic schedule, with two eight-week courses offered each quarter for each program. Some classes may be 16 weeks with a “Part I” and “Part II” spanning two quarters. Total cost reflected below is for Full Time students: those taking 8 classes per year. Full time status is required of candidates in the Respecialization Program. It is also required for the first two years of the Adult Program. All tuition must be fully paid in order to enroll in the following year. Tuition is paid on a quarterly basis and full tuition must be paid by the end of the year. Candidates with a tuition balance may not enroll in the oncoming year until the balance is paid. All fees must be paid in the quarter they are incurred. </w:t>
      </w:r>
    </w:p>
    <w:p w14:paraId="54ADE37C" w14:textId="77777777" w:rsidR="003D60E8" w:rsidRDefault="003D60E8" w:rsidP="00C75B68">
      <w:pPr>
        <w:pStyle w:val="Heading1"/>
        <w:spacing w:before="247"/>
        <w:ind w:right="3" w:firstLine="3"/>
        <w:jc w:val="both"/>
        <w:rPr>
          <w:b w:val="0"/>
          <w:bCs w:val="0"/>
          <w:color w:val="000000"/>
          <w:sz w:val="24"/>
          <w:szCs w:val="24"/>
          <w:u w:val="none"/>
        </w:rPr>
      </w:pPr>
    </w:p>
    <w:p w14:paraId="59039309" w14:textId="21F45AF9" w:rsidR="003D60E8" w:rsidRDefault="003D60E8" w:rsidP="003D60E8">
      <w:pPr>
        <w:pStyle w:val="Heading1"/>
        <w:spacing w:before="247"/>
        <w:ind w:right="3" w:firstLine="3"/>
        <w:jc w:val="center"/>
        <w:rPr>
          <w:color w:val="000000"/>
          <w:sz w:val="32"/>
          <w:szCs w:val="32"/>
        </w:rPr>
      </w:pPr>
      <w:r w:rsidRPr="003D60E8">
        <w:rPr>
          <w:color w:val="000000"/>
          <w:sz w:val="32"/>
          <w:szCs w:val="32"/>
        </w:rPr>
        <w:t>Respecialization Program Tuition</w:t>
      </w:r>
    </w:p>
    <w:p w14:paraId="6439A187" w14:textId="77777777" w:rsidR="003D60E8" w:rsidRDefault="003D60E8" w:rsidP="003D60E8">
      <w:pPr>
        <w:spacing w:line="266" w:lineRule="auto"/>
        <w:ind w:right="207"/>
        <w:rPr>
          <w:b/>
          <w:sz w:val="24"/>
          <w:szCs w:val="24"/>
        </w:rPr>
      </w:pPr>
    </w:p>
    <w:p w14:paraId="5542BBC4" w14:textId="77777777" w:rsidR="003D60E8" w:rsidRDefault="003D60E8" w:rsidP="003D60E8">
      <w:pPr>
        <w:spacing w:line="266" w:lineRule="auto"/>
        <w:ind w:right="207"/>
        <w:rPr>
          <w:b/>
          <w:sz w:val="24"/>
          <w:szCs w:val="24"/>
        </w:rPr>
      </w:pPr>
    </w:p>
    <w:p w14:paraId="11F6B39A" w14:textId="77777777" w:rsidR="003D60E8" w:rsidRDefault="003D60E8" w:rsidP="003D60E8">
      <w:pPr>
        <w:spacing w:line="266" w:lineRule="auto"/>
        <w:ind w:right="207"/>
        <w:rPr>
          <w:b/>
          <w:sz w:val="24"/>
          <w:szCs w:val="24"/>
        </w:rPr>
      </w:pPr>
      <w:r>
        <w:rPr>
          <w:b/>
          <w:sz w:val="24"/>
          <w:szCs w:val="24"/>
        </w:rPr>
        <w:t>First Year: $8,000 total cost</w:t>
      </w:r>
    </w:p>
    <w:p w14:paraId="4054E294" w14:textId="77777777" w:rsidR="003D60E8" w:rsidRDefault="003D60E8" w:rsidP="003D60E8">
      <w:pPr>
        <w:spacing w:line="266" w:lineRule="auto"/>
        <w:ind w:left="115" w:right="207" w:hanging="10"/>
        <w:rPr>
          <w:sz w:val="24"/>
          <w:szCs w:val="24"/>
        </w:rPr>
      </w:pPr>
    </w:p>
    <w:p w14:paraId="1385141F" w14:textId="77777777" w:rsidR="003D60E8" w:rsidRDefault="003D60E8" w:rsidP="003D60E8">
      <w:pPr>
        <w:spacing w:line="266" w:lineRule="auto"/>
        <w:ind w:right="207"/>
        <w:rPr>
          <w:sz w:val="24"/>
          <w:szCs w:val="24"/>
        </w:rPr>
      </w:pPr>
      <w:r>
        <w:rPr>
          <w:sz w:val="24"/>
          <w:szCs w:val="24"/>
        </w:rPr>
        <w:t xml:space="preserve">Includes: First Year Respecialization classes </w:t>
      </w:r>
    </w:p>
    <w:p w14:paraId="7361A042" w14:textId="77777777" w:rsidR="003D60E8" w:rsidRDefault="003D60E8" w:rsidP="003D60E8">
      <w:pPr>
        <w:spacing w:line="266" w:lineRule="auto"/>
        <w:ind w:right="207"/>
        <w:rPr>
          <w:sz w:val="24"/>
          <w:szCs w:val="24"/>
        </w:rPr>
      </w:pPr>
      <w:r>
        <w:rPr>
          <w:sz w:val="24"/>
          <w:szCs w:val="24"/>
        </w:rPr>
        <w:t xml:space="preserve">2 First Year CAP Classes </w:t>
      </w:r>
    </w:p>
    <w:p w14:paraId="034DEA42" w14:textId="77777777" w:rsidR="003D60E8" w:rsidRDefault="003D60E8" w:rsidP="003D60E8">
      <w:pPr>
        <w:spacing w:line="266" w:lineRule="auto"/>
        <w:ind w:right="207"/>
        <w:rPr>
          <w:sz w:val="24"/>
          <w:szCs w:val="24"/>
        </w:rPr>
      </w:pPr>
      <w:r>
        <w:rPr>
          <w:sz w:val="24"/>
          <w:szCs w:val="24"/>
        </w:rPr>
        <w:t>Intake Workshops</w:t>
      </w:r>
    </w:p>
    <w:p w14:paraId="5F209734" w14:textId="77777777" w:rsidR="003D60E8" w:rsidRDefault="003D60E8" w:rsidP="003D60E8">
      <w:pPr>
        <w:spacing w:line="266" w:lineRule="auto"/>
        <w:ind w:right="207"/>
        <w:rPr>
          <w:sz w:val="24"/>
          <w:szCs w:val="24"/>
        </w:rPr>
      </w:pPr>
      <w:r>
        <w:rPr>
          <w:sz w:val="24"/>
          <w:szCs w:val="24"/>
        </w:rPr>
        <w:t xml:space="preserve">School Placement </w:t>
      </w:r>
    </w:p>
    <w:p w14:paraId="00558CB3" w14:textId="77777777" w:rsidR="003D60E8" w:rsidRDefault="003D60E8" w:rsidP="003D60E8">
      <w:pPr>
        <w:spacing w:line="266" w:lineRule="auto"/>
        <w:ind w:right="207"/>
        <w:rPr>
          <w:sz w:val="24"/>
          <w:szCs w:val="24"/>
        </w:rPr>
      </w:pPr>
      <w:r>
        <w:rPr>
          <w:sz w:val="24"/>
          <w:szCs w:val="24"/>
        </w:rPr>
        <w:t xml:space="preserve">ICC Supervision </w:t>
      </w:r>
    </w:p>
    <w:p w14:paraId="6D035B3C" w14:textId="77777777" w:rsidR="003D60E8" w:rsidRDefault="003D60E8" w:rsidP="003D60E8">
      <w:pPr>
        <w:spacing w:line="266" w:lineRule="auto"/>
        <w:ind w:right="207"/>
        <w:rPr>
          <w:sz w:val="24"/>
          <w:szCs w:val="24"/>
        </w:rPr>
      </w:pPr>
      <w:r>
        <w:rPr>
          <w:sz w:val="24"/>
          <w:szCs w:val="24"/>
        </w:rPr>
        <w:t xml:space="preserve">Close Process Group </w:t>
      </w:r>
    </w:p>
    <w:p w14:paraId="34CFED15" w14:textId="77777777" w:rsidR="003D60E8" w:rsidRDefault="003D60E8" w:rsidP="003D60E8">
      <w:pPr>
        <w:spacing w:line="266" w:lineRule="auto"/>
        <w:ind w:left="115" w:right="207" w:hanging="10"/>
        <w:rPr>
          <w:b/>
          <w:sz w:val="24"/>
          <w:szCs w:val="24"/>
        </w:rPr>
      </w:pPr>
    </w:p>
    <w:p w14:paraId="27C7103A" w14:textId="77777777" w:rsidR="003D60E8" w:rsidRDefault="003D60E8" w:rsidP="003D60E8">
      <w:pPr>
        <w:spacing w:line="266" w:lineRule="auto"/>
        <w:ind w:right="207"/>
        <w:rPr>
          <w:b/>
          <w:sz w:val="24"/>
          <w:szCs w:val="24"/>
        </w:rPr>
      </w:pPr>
      <w:r>
        <w:rPr>
          <w:b/>
          <w:sz w:val="24"/>
          <w:szCs w:val="24"/>
        </w:rPr>
        <w:t xml:space="preserve">Second Year: $8,000 total cost </w:t>
      </w:r>
    </w:p>
    <w:p w14:paraId="1AC6537E" w14:textId="77777777" w:rsidR="003D60E8" w:rsidRDefault="003D60E8" w:rsidP="003D60E8">
      <w:pPr>
        <w:spacing w:line="266" w:lineRule="auto"/>
        <w:ind w:right="207"/>
        <w:rPr>
          <w:sz w:val="24"/>
          <w:szCs w:val="24"/>
        </w:rPr>
      </w:pPr>
      <w:r>
        <w:rPr>
          <w:sz w:val="24"/>
          <w:szCs w:val="24"/>
        </w:rPr>
        <w:t xml:space="preserve">Includes: Second Year Respecialization classes </w:t>
      </w:r>
    </w:p>
    <w:p w14:paraId="457DDB1F" w14:textId="77777777" w:rsidR="003D60E8" w:rsidRDefault="003D60E8" w:rsidP="003D60E8">
      <w:pPr>
        <w:spacing w:line="266" w:lineRule="auto"/>
        <w:ind w:right="207"/>
        <w:rPr>
          <w:sz w:val="24"/>
          <w:szCs w:val="24"/>
        </w:rPr>
      </w:pPr>
      <w:r>
        <w:rPr>
          <w:sz w:val="24"/>
          <w:szCs w:val="24"/>
        </w:rPr>
        <w:t xml:space="preserve">School Placement </w:t>
      </w:r>
    </w:p>
    <w:p w14:paraId="084BFFA5" w14:textId="77777777" w:rsidR="003D60E8" w:rsidRDefault="003D60E8" w:rsidP="003D60E8">
      <w:pPr>
        <w:spacing w:line="266" w:lineRule="auto"/>
        <w:ind w:right="207"/>
        <w:rPr>
          <w:sz w:val="24"/>
          <w:szCs w:val="24"/>
        </w:rPr>
      </w:pPr>
      <w:r>
        <w:rPr>
          <w:sz w:val="24"/>
          <w:szCs w:val="24"/>
        </w:rPr>
        <w:t xml:space="preserve">Close Process Group </w:t>
      </w:r>
    </w:p>
    <w:p w14:paraId="669B0613" w14:textId="77777777" w:rsidR="003D60E8" w:rsidRDefault="003D60E8" w:rsidP="003D60E8">
      <w:pPr>
        <w:spacing w:line="266" w:lineRule="auto"/>
        <w:ind w:right="207"/>
        <w:rPr>
          <w:sz w:val="24"/>
          <w:szCs w:val="24"/>
        </w:rPr>
      </w:pPr>
      <w:r>
        <w:rPr>
          <w:sz w:val="24"/>
          <w:szCs w:val="24"/>
        </w:rPr>
        <w:t xml:space="preserve">In- depth ICC Supervision on up to 3 clinical cases </w:t>
      </w:r>
    </w:p>
    <w:p w14:paraId="1E45818F" w14:textId="77777777" w:rsidR="003D60E8" w:rsidRPr="003D60E8" w:rsidRDefault="003D60E8" w:rsidP="003D60E8">
      <w:pPr>
        <w:pStyle w:val="Heading1"/>
        <w:spacing w:before="247"/>
        <w:ind w:right="3" w:firstLine="3"/>
        <w:rPr>
          <w:b w:val="0"/>
          <w:bCs w:val="0"/>
          <w:color w:val="000000"/>
          <w:sz w:val="24"/>
          <w:szCs w:val="24"/>
          <w:u w:val="none"/>
        </w:rPr>
      </w:pPr>
    </w:p>
    <w:p w14:paraId="5151D8FA" w14:textId="77777777" w:rsidR="00C75B68" w:rsidRDefault="00C75B68">
      <w:pPr>
        <w:pStyle w:val="Heading1"/>
        <w:spacing w:before="247"/>
        <w:ind w:right="3" w:firstLine="3"/>
        <w:jc w:val="center"/>
        <w:rPr>
          <w:b w:val="0"/>
          <w:bCs w:val="0"/>
          <w:color w:val="000000"/>
          <w:sz w:val="24"/>
          <w:szCs w:val="24"/>
          <w:u w:val="none"/>
        </w:rPr>
      </w:pPr>
    </w:p>
    <w:p w14:paraId="20B5FD62" w14:textId="77777777" w:rsidR="003D60E8" w:rsidRDefault="003D60E8">
      <w:pPr>
        <w:pStyle w:val="Heading1"/>
        <w:spacing w:before="247"/>
        <w:ind w:right="3" w:firstLine="3"/>
        <w:jc w:val="center"/>
      </w:pPr>
    </w:p>
    <w:p w14:paraId="5E1D7C47" w14:textId="0792AAFA" w:rsidR="00BD2C00" w:rsidRDefault="00000000">
      <w:pPr>
        <w:pStyle w:val="Heading1"/>
        <w:spacing w:before="247"/>
        <w:ind w:right="3" w:firstLine="3"/>
        <w:jc w:val="center"/>
        <w:rPr>
          <w:u w:val="none"/>
        </w:rPr>
      </w:pPr>
      <w:r>
        <w:t>Adult Program Tuition</w:t>
      </w:r>
    </w:p>
    <w:p w14:paraId="2C3597CC" w14:textId="77777777" w:rsidR="00BD2C00" w:rsidRDefault="00000000">
      <w:pPr>
        <w:pBdr>
          <w:top w:val="nil"/>
          <w:left w:val="nil"/>
          <w:bottom w:val="nil"/>
          <w:right w:val="nil"/>
          <w:between w:val="nil"/>
        </w:pBdr>
        <w:spacing w:before="255" w:line="266" w:lineRule="auto"/>
        <w:ind w:left="115" w:right="207" w:hanging="10"/>
        <w:rPr>
          <w:color w:val="000000"/>
          <w:sz w:val="24"/>
          <w:szCs w:val="24"/>
        </w:rPr>
      </w:pPr>
      <w:r>
        <w:rPr>
          <w:color w:val="000000"/>
          <w:sz w:val="24"/>
          <w:szCs w:val="24"/>
        </w:rPr>
        <w:t>Track 1: Licensed Psychologist and LCSW enroll in 8 courses a year and have no requirements to see patients at the ICC. Working at the ICC with free super</w:t>
      </w:r>
      <w:r>
        <w:rPr>
          <w:sz w:val="24"/>
          <w:szCs w:val="24"/>
        </w:rPr>
        <w:t>vision is optional.</w:t>
      </w:r>
    </w:p>
    <w:p w14:paraId="1F0D2515" w14:textId="77777777" w:rsidR="00BD2C00" w:rsidRDefault="00000000">
      <w:pPr>
        <w:pBdr>
          <w:top w:val="nil"/>
          <w:left w:val="nil"/>
          <w:bottom w:val="nil"/>
          <w:right w:val="nil"/>
          <w:between w:val="nil"/>
        </w:pBdr>
        <w:spacing w:before="252" w:line="268" w:lineRule="auto"/>
        <w:ind w:left="115" w:right="207" w:hanging="10"/>
        <w:rPr>
          <w:color w:val="000000"/>
          <w:sz w:val="24"/>
          <w:szCs w:val="24"/>
        </w:rPr>
      </w:pPr>
      <w:r>
        <w:rPr>
          <w:color w:val="000000"/>
          <w:sz w:val="24"/>
          <w:szCs w:val="24"/>
        </w:rPr>
        <w:t xml:space="preserve">Track 2: Candidates with a Mental Health Background (MSW, Psychology, </w:t>
      </w:r>
      <w:proofErr w:type="spellStart"/>
      <w:r>
        <w:rPr>
          <w:color w:val="000000"/>
          <w:sz w:val="24"/>
          <w:szCs w:val="24"/>
        </w:rPr>
        <w:t>etc</w:t>
      </w:r>
      <w:proofErr w:type="spellEnd"/>
      <w:r>
        <w:rPr>
          <w:color w:val="000000"/>
          <w:sz w:val="24"/>
          <w:szCs w:val="24"/>
        </w:rPr>
        <w:t xml:space="preserve">) who are not fully licensed </w:t>
      </w:r>
      <w:r>
        <w:rPr>
          <w:sz w:val="24"/>
          <w:szCs w:val="24"/>
        </w:rPr>
        <w:t>are required to work 5</w:t>
      </w:r>
      <w:r>
        <w:rPr>
          <w:color w:val="000000"/>
          <w:sz w:val="24"/>
          <w:szCs w:val="24"/>
        </w:rPr>
        <w:t xml:space="preserve"> hours per week in the ICC. These candidates </w:t>
      </w:r>
      <w:r>
        <w:rPr>
          <w:sz w:val="24"/>
          <w:szCs w:val="24"/>
        </w:rPr>
        <w:t>pay full tuition.</w:t>
      </w:r>
      <w:r>
        <w:rPr>
          <w:color w:val="000000"/>
          <w:sz w:val="24"/>
          <w:szCs w:val="24"/>
        </w:rPr>
        <w:t xml:space="preserve"> </w:t>
      </w:r>
    </w:p>
    <w:p w14:paraId="56546467" w14:textId="77777777" w:rsidR="00BD2C00" w:rsidRDefault="00000000">
      <w:pPr>
        <w:pBdr>
          <w:top w:val="nil"/>
          <w:left w:val="nil"/>
          <w:bottom w:val="nil"/>
          <w:right w:val="nil"/>
          <w:between w:val="nil"/>
        </w:pBdr>
        <w:spacing w:before="242" w:line="268" w:lineRule="auto"/>
        <w:ind w:left="115" w:right="323" w:hanging="10"/>
        <w:jc w:val="both"/>
        <w:rPr>
          <w:color w:val="000000"/>
          <w:sz w:val="24"/>
          <w:szCs w:val="24"/>
        </w:rPr>
      </w:pPr>
      <w:r>
        <w:rPr>
          <w:color w:val="000000"/>
          <w:sz w:val="24"/>
          <w:szCs w:val="24"/>
        </w:rPr>
        <w:t xml:space="preserve">Track 3: Unlicensed and working towards an LP (i.e. graduates of the Respecialization program, international students, </w:t>
      </w:r>
      <w:proofErr w:type="spellStart"/>
      <w:r>
        <w:rPr>
          <w:color w:val="000000"/>
          <w:sz w:val="24"/>
          <w:szCs w:val="24"/>
        </w:rPr>
        <w:t>etc</w:t>
      </w:r>
      <w:proofErr w:type="spellEnd"/>
      <w:r>
        <w:rPr>
          <w:color w:val="000000"/>
          <w:sz w:val="24"/>
          <w:szCs w:val="24"/>
        </w:rPr>
        <w:t xml:space="preserve">) are required to work 10 clinical hours per week at the ICC and </w:t>
      </w:r>
      <w:r>
        <w:rPr>
          <w:sz w:val="24"/>
          <w:szCs w:val="24"/>
        </w:rPr>
        <w:t xml:space="preserve">receive free </w:t>
      </w:r>
      <w:r>
        <w:rPr>
          <w:color w:val="000000"/>
          <w:sz w:val="24"/>
          <w:szCs w:val="24"/>
        </w:rPr>
        <w:t xml:space="preserve">supervision. These candidates pay half </w:t>
      </w:r>
      <w:r>
        <w:rPr>
          <w:sz w:val="24"/>
          <w:szCs w:val="24"/>
        </w:rPr>
        <w:t>tuition.</w:t>
      </w:r>
      <w:r>
        <w:rPr>
          <w:color w:val="000000"/>
          <w:sz w:val="24"/>
          <w:szCs w:val="24"/>
        </w:rPr>
        <w:t xml:space="preserve"> </w:t>
      </w:r>
    </w:p>
    <w:p w14:paraId="7E9CB215" w14:textId="77777777" w:rsidR="00BD2C00" w:rsidRDefault="00000000">
      <w:pPr>
        <w:spacing w:before="246"/>
        <w:ind w:left="105"/>
        <w:jc w:val="both"/>
        <w:rPr>
          <w:b/>
          <w:sz w:val="24"/>
          <w:szCs w:val="24"/>
        </w:rPr>
      </w:pPr>
      <w:r>
        <w:rPr>
          <w:b/>
          <w:sz w:val="24"/>
          <w:szCs w:val="24"/>
          <w:u w:val="single"/>
        </w:rPr>
        <w:t>First Year</w:t>
      </w:r>
    </w:p>
    <w:p w14:paraId="5C68DAB2" w14:textId="77777777" w:rsidR="00BD2C00" w:rsidRDefault="00BD2C00">
      <w:pPr>
        <w:pBdr>
          <w:top w:val="nil"/>
          <w:left w:val="nil"/>
          <w:bottom w:val="nil"/>
          <w:right w:val="nil"/>
          <w:between w:val="nil"/>
        </w:pBdr>
        <w:spacing w:before="3"/>
        <w:rPr>
          <w:b/>
          <w:color w:val="000000"/>
          <w:sz w:val="24"/>
          <w:szCs w:val="24"/>
        </w:rPr>
      </w:pPr>
    </w:p>
    <w:p w14:paraId="3D9ABD4D" w14:textId="77777777" w:rsidR="00BD2C00" w:rsidRDefault="00000000">
      <w:pPr>
        <w:pStyle w:val="Heading2"/>
        <w:ind w:firstLine="105"/>
      </w:pPr>
      <w:bookmarkStart w:id="1" w:name="bookmark=id.1fob9te" w:colFirst="0" w:colLast="0"/>
      <w:bookmarkEnd w:id="1"/>
      <w:r>
        <w:t>Track 1: $6000/ year</w:t>
      </w:r>
    </w:p>
    <w:p w14:paraId="745CF641" w14:textId="77777777" w:rsidR="00BD2C00" w:rsidRDefault="00BD2C00">
      <w:pPr>
        <w:pBdr>
          <w:top w:val="nil"/>
          <w:left w:val="nil"/>
          <w:bottom w:val="nil"/>
          <w:right w:val="nil"/>
          <w:between w:val="nil"/>
        </w:pBdr>
        <w:spacing w:before="86"/>
        <w:rPr>
          <w:b/>
          <w:color w:val="000000"/>
          <w:sz w:val="24"/>
          <w:szCs w:val="24"/>
        </w:rPr>
      </w:pPr>
    </w:p>
    <w:p w14:paraId="13EDC927" w14:textId="77777777" w:rsidR="003D60E8" w:rsidRDefault="00000000" w:rsidP="003D60E8">
      <w:pPr>
        <w:pBdr>
          <w:top w:val="nil"/>
          <w:left w:val="nil"/>
          <w:bottom w:val="nil"/>
          <w:right w:val="nil"/>
          <w:between w:val="nil"/>
        </w:pBdr>
        <w:ind w:left="105"/>
        <w:rPr>
          <w:color w:val="000000"/>
          <w:sz w:val="24"/>
          <w:szCs w:val="24"/>
        </w:rPr>
      </w:pPr>
      <w:r>
        <w:rPr>
          <w:color w:val="000000"/>
          <w:sz w:val="24"/>
          <w:szCs w:val="24"/>
        </w:rPr>
        <w:t>Includes:</w:t>
      </w:r>
      <w:r w:rsidR="003D60E8" w:rsidRPr="003D60E8">
        <w:rPr>
          <w:color w:val="000000"/>
          <w:sz w:val="24"/>
          <w:szCs w:val="24"/>
        </w:rPr>
        <w:t xml:space="preserve"> </w:t>
      </w:r>
    </w:p>
    <w:p w14:paraId="4CF9EFD0" w14:textId="244A9A3D" w:rsidR="003D60E8" w:rsidRDefault="003D60E8" w:rsidP="003D60E8">
      <w:pPr>
        <w:pBdr>
          <w:top w:val="nil"/>
          <w:left w:val="nil"/>
          <w:bottom w:val="nil"/>
          <w:right w:val="nil"/>
          <w:between w:val="nil"/>
        </w:pBdr>
        <w:ind w:left="105"/>
        <w:rPr>
          <w:color w:val="000000"/>
          <w:sz w:val="24"/>
          <w:szCs w:val="24"/>
        </w:rPr>
      </w:pPr>
      <w:r>
        <w:rPr>
          <w:color w:val="000000"/>
          <w:sz w:val="24"/>
          <w:szCs w:val="24"/>
        </w:rPr>
        <w:t>Adult Year 1 Classes</w:t>
      </w:r>
    </w:p>
    <w:p w14:paraId="2B71ED9C" w14:textId="77777777" w:rsidR="003D60E8" w:rsidRDefault="003D60E8" w:rsidP="003D60E8">
      <w:pPr>
        <w:pBdr>
          <w:top w:val="nil"/>
          <w:left w:val="nil"/>
          <w:bottom w:val="nil"/>
          <w:right w:val="nil"/>
          <w:between w:val="nil"/>
        </w:pBdr>
        <w:spacing w:before="44"/>
        <w:ind w:left="105"/>
        <w:rPr>
          <w:color w:val="000000"/>
          <w:sz w:val="24"/>
          <w:szCs w:val="24"/>
        </w:rPr>
      </w:pPr>
      <w:r>
        <w:rPr>
          <w:color w:val="000000"/>
          <w:sz w:val="24"/>
          <w:szCs w:val="24"/>
        </w:rPr>
        <w:t>Close Process Group (Optional)</w:t>
      </w:r>
    </w:p>
    <w:p w14:paraId="4CB5347D" w14:textId="77777777" w:rsidR="003D60E8" w:rsidRDefault="003D60E8" w:rsidP="003D60E8">
      <w:pPr>
        <w:spacing w:before="44"/>
        <w:ind w:left="105"/>
        <w:rPr>
          <w:sz w:val="24"/>
          <w:szCs w:val="24"/>
        </w:rPr>
      </w:pPr>
      <w:r>
        <w:rPr>
          <w:sz w:val="24"/>
          <w:szCs w:val="24"/>
        </w:rPr>
        <w:t>ICC Clinical Work and Free ICC Supervision (Optional)</w:t>
      </w:r>
    </w:p>
    <w:p w14:paraId="5EAB8FCD" w14:textId="77777777" w:rsidR="003D60E8" w:rsidRDefault="003D60E8" w:rsidP="003D60E8">
      <w:pPr>
        <w:pBdr>
          <w:top w:val="nil"/>
          <w:left w:val="nil"/>
          <w:bottom w:val="nil"/>
          <w:right w:val="nil"/>
          <w:between w:val="nil"/>
        </w:pBdr>
        <w:spacing w:before="44"/>
        <w:ind w:left="105"/>
        <w:rPr>
          <w:sz w:val="24"/>
          <w:szCs w:val="24"/>
        </w:rPr>
      </w:pPr>
    </w:p>
    <w:p w14:paraId="76B896FE" w14:textId="77777777" w:rsidR="003D60E8" w:rsidRDefault="003D60E8" w:rsidP="003D60E8">
      <w:pPr>
        <w:pStyle w:val="Heading2"/>
        <w:spacing w:before="43"/>
        <w:ind w:firstLine="105"/>
      </w:pPr>
      <w:bookmarkStart w:id="2" w:name="bookmark=id.3znysh7" w:colFirst="0" w:colLast="0"/>
      <w:bookmarkEnd w:id="2"/>
      <w:r>
        <w:t>Track 2: First Year Half Clinical Practicum: $6000/ year + 5 hours/ week</w:t>
      </w:r>
    </w:p>
    <w:p w14:paraId="22858137" w14:textId="77777777" w:rsidR="003D60E8" w:rsidRDefault="003D60E8" w:rsidP="003D60E8">
      <w:pPr>
        <w:pBdr>
          <w:top w:val="nil"/>
          <w:left w:val="nil"/>
          <w:bottom w:val="nil"/>
          <w:right w:val="nil"/>
          <w:between w:val="nil"/>
        </w:pBdr>
        <w:spacing w:before="86"/>
        <w:rPr>
          <w:b/>
          <w:color w:val="000000"/>
          <w:sz w:val="24"/>
          <w:szCs w:val="24"/>
        </w:rPr>
      </w:pPr>
    </w:p>
    <w:p w14:paraId="76BAE708" w14:textId="77777777" w:rsidR="003D60E8" w:rsidRDefault="003D60E8" w:rsidP="003D60E8">
      <w:pPr>
        <w:pBdr>
          <w:top w:val="nil"/>
          <w:left w:val="nil"/>
          <w:bottom w:val="nil"/>
          <w:right w:val="nil"/>
          <w:between w:val="nil"/>
        </w:pBdr>
        <w:ind w:left="105"/>
        <w:rPr>
          <w:color w:val="000000"/>
          <w:sz w:val="24"/>
          <w:szCs w:val="24"/>
        </w:rPr>
      </w:pPr>
      <w:r>
        <w:rPr>
          <w:color w:val="000000"/>
          <w:sz w:val="24"/>
          <w:szCs w:val="24"/>
        </w:rPr>
        <w:t>Includes:</w:t>
      </w:r>
    </w:p>
    <w:p w14:paraId="7B3E05C1" w14:textId="77777777" w:rsidR="003D60E8" w:rsidRDefault="003D60E8" w:rsidP="003D60E8">
      <w:pPr>
        <w:pBdr>
          <w:top w:val="nil"/>
          <w:left w:val="nil"/>
          <w:bottom w:val="nil"/>
          <w:right w:val="nil"/>
          <w:between w:val="nil"/>
        </w:pBdr>
        <w:spacing w:before="44" w:line="278" w:lineRule="auto"/>
        <w:ind w:left="105" w:right="7167"/>
        <w:rPr>
          <w:color w:val="000000"/>
          <w:sz w:val="24"/>
          <w:szCs w:val="24"/>
        </w:rPr>
      </w:pPr>
      <w:r>
        <w:rPr>
          <w:color w:val="000000"/>
          <w:sz w:val="24"/>
          <w:szCs w:val="24"/>
        </w:rPr>
        <w:t>Adult Year 1 Classes ICC Supervision Close Process Group</w:t>
      </w:r>
    </w:p>
    <w:p w14:paraId="156FB407" w14:textId="77777777" w:rsidR="003D60E8" w:rsidRDefault="003D60E8" w:rsidP="003D60E8">
      <w:pPr>
        <w:pBdr>
          <w:top w:val="nil"/>
          <w:left w:val="nil"/>
          <w:bottom w:val="nil"/>
          <w:right w:val="nil"/>
          <w:between w:val="nil"/>
        </w:pBdr>
        <w:spacing w:line="273" w:lineRule="auto"/>
        <w:ind w:left="105"/>
        <w:rPr>
          <w:color w:val="000000"/>
          <w:sz w:val="24"/>
          <w:szCs w:val="24"/>
        </w:rPr>
      </w:pPr>
      <w:r>
        <w:rPr>
          <w:color w:val="000000"/>
          <w:sz w:val="24"/>
          <w:szCs w:val="24"/>
        </w:rPr>
        <w:t>Clinical Practicum Program Fee (reduced)</w:t>
      </w:r>
    </w:p>
    <w:p w14:paraId="795A2E35" w14:textId="77777777" w:rsidR="003D60E8" w:rsidRDefault="003D60E8" w:rsidP="003D60E8">
      <w:pPr>
        <w:pBdr>
          <w:top w:val="nil"/>
          <w:left w:val="nil"/>
          <w:bottom w:val="nil"/>
          <w:right w:val="nil"/>
          <w:between w:val="nil"/>
        </w:pBdr>
        <w:spacing w:before="9"/>
        <w:rPr>
          <w:color w:val="000000"/>
          <w:sz w:val="24"/>
          <w:szCs w:val="24"/>
        </w:rPr>
      </w:pPr>
    </w:p>
    <w:p w14:paraId="13AB93E7" w14:textId="77777777" w:rsidR="003D60E8" w:rsidRDefault="003D60E8" w:rsidP="003D60E8">
      <w:pPr>
        <w:pStyle w:val="Heading2"/>
        <w:ind w:firstLine="105"/>
      </w:pPr>
      <w:bookmarkStart w:id="3" w:name="bookmark=id.2et92p0" w:colFirst="0" w:colLast="0"/>
      <w:bookmarkEnd w:id="3"/>
      <w:r>
        <w:t>Track 3: First Year Full Clinical Practicum: $3000/year + 10 hours/ week</w:t>
      </w:r>
    </w:p>
    <w:p w14:paraId="3855C715" w14:textId="77777777" w:rsidR="003D60E8" w:rsidRDefault="003D60E8" w:rsidP="003D60E8">
      <w:pPr>
        <w:pBdr>
          <w:top w:val="nil"/>
          <w:left w:val="nil"/>
          <w:bottom w:val="nil"/>
          <w:right w:val="nil"/>
          <w:between w:val="nil"/>
        </w:pBdr>
        <w:spacing w:before="7"/>
        <w:rPr>
          <w:b/>
          <w:color w:val="000000"/>
          <w:sz w:val="24"/>
          <w:szCs w:val="24"/>
        </w:rPr>
      </w:pPr>
    </w:p>
    <w:p w14:paraId="4DC33304" w14:textId="77777777" w:rsidR="003D60E8" w:rsidRDefault="003D60E8" w:rsidP="003D60E8">
      <w:pPr>
        <w:pBdr>
          <w:top w:val="nil"/>
          <w:left w:val="nil"/>
          <w:bottom w:val="nil"/>
          <w:right w:val="nil"/>
          <w:between w:val="nil"/>
        </w:pBdr>
        <w:ind w:left="105"/>
        <w:rPr>
          <w:color w:val="000000"/>
          <w:sz w:val="24"/>
          <w:szCs w:val="24"/>
        </w:rPr>
      </w:pPr>
      <w:r>
        <w:rPr>
          <w:color w:val="000000"/>
          <w:sz w:val="24"/>
          <w:szCs w:val="24"/>
        </w:rPr>
        <w:t>Includes:</w:t>
      </w:r>
    </w:p>
    <w:p w14:paraId="5488F7BE" w14:textId="77777777" w:rsidR="003D60E8" w:rsidRDefault="003D60E8" w:rsidP="003D60E8">
      <w:pPr>
        <w:pBdr>
          <w:top w:val="nil"/>
          <w:left w:val="nil"/>
          <w:bottom w:val="nil"/>
          <w:right w:val="nil"/>
          <w:between w:val="nil"/>
        </w:pBdr>
        <w:spacing w:before="44" w:line="278" w:lineRule="auto"/>
        <w:ind w:left="105" w:right="7167"/>
        <w:rPr>
          <w:color w:val="000000"/>
          <w:sz w:val="24"/>
          <w:szCs w:val="24"/>
        </w:rPr>
      </w:pPr>
      <w:r>
        <w:rPr>
          <w:color w:val="000000"/>
          <w:sz w:val="24"/>
          <w:szCs w:val="24"/>
        </w:rPr>
        <w:t>Adult Year 1 Classes ICC Supervision Close Process Group</w:t>
      </w:r>
    </w:p>
    <w:p w14:paraId="25952551" w14:textId="77777777" w:rsidR="003D60E8" w:rsidRDefault="003D60E8" w:rsidP="003D60E8">
      <w:pPr>
        <w:pBdr>
          <w:top w:val="nil"/>
          <w:left w:val="nil"/>
          <w:bottom w:val="nil"/>
          <w:right w:val="nil"/>
          <w:between w:val="nil"/>
        </w:pBdr>
        <w:spacing w:line="273" w:lineRule="auto"/>
        <w:ind w:left="105"/>
        <w:rPr>
          <w:color w:val="000000"/>
          <w:sz w:val="24"/>
          <w:szCs w:val="24"/>
        </w:rPr>
      </w:pPr>
      <w:r>
        <w:rPr>
          <w:color w:val="000000"/>
          <w:sz w:val="24"/>
          <w:szCs w:val="24"/>
        </w:rPr>
        <w:t>Clinical Practicum Program Fee</w:t>
      </w:r>
    </w:p>
    <w:p w14:paraId="65C5607A" w14:textId="77777777" w:rsidR="003D60E8" w:rsidRDefault="003D60E8" w:rsidP="003D60E8">
      <w:pPr>
        <w:pBdr>
          <w:top w:val="nil"/>
          <w:left w:val="nil"/>
          <w:bottom w:val="nil"/>
          <w:right w:val="nil"/>
          <w:between w:val="nil"/>
        </w:pBdr>
        <w:spacing w:before="9"/>
        <w:rPr>
          <w:color w:val="000000"/>
          <w:sz w:val="24"/>
          <w:szCs w:val="24"/>
        </w:rPr>
      </w:pPr>
    </w:p>
    <w:p w14:paraId="291A9EDB" w14:textId="77777777" w:rsidR="003D60E8" w:rsidRDefault="003D60E8" w:rsidP="003D60E8">
      <w:pPr>
        <w:pStyle w:val="Heading2"/>
        <w:ind w:firstLine="105"/>
        <w:rPr>
          <w:u w:val="single"/>
        </w:rPr>
      </w:pPr>
      <w:bookmarkStart w:id="4" w:name="bookmark=id.tyjcwt" w:colFirst="0" w:colLast="0"/>
      <w:bookmarkEnd w:id="4"/>
      <w:r>
        <w:rPr>
          <w:u w:val="single"/>
        </w:rPr>
        <w:lastRenderedPageBreak/>
        <w:t xml:space="preserve">Second Year </w:t>
      </w:r>
    </w:p>
    <w:p w14:paraId="0FE01B13" w14:textId="77777777" w:rsidR="003D60E8" w:rsidRDefault="003D60E8" w:rsidP="003D60E8">
      <w:pPr>
        <w:pStyle w:val="Heading2"/>
        <w:ind w:firstLine="105"/>
      </w:pPr>
    </w:p>
    <w:p w14:paraId="445FDD9F" w14:textId="6DBD3D28" w:rsidR="003D60E8" w:rsidRPr="003D60E8" w:rsidRDefault="003D60E8" w:rsidP="003D60E8">
      <w:pPr>
        <w:pStyle w:val="Heading2"/>
        <w:ind w:firstLine="105"/>
      </w:pPr>
      <w:r>
        <w:t>Track</w:t>
      </w:r>
      <w:r>
        <w:t xml:space="preserve"> </w:t>
      </w:r>
      <w:r>
        <w:t>1: $6000/ Year</w:t>
      </w:r>
    </w:p>
    <w:p w14:paraId="2CC5E452" w14:textId="77777777" w:rsidR="003D60E8" w:rsidRDefault="003D60E8" w:rsidP="003D60E8">
      <w:pPr>
        <w:pBdr>
          <w:top w:val="nil"/>
          <w:left w:val="nil"/>
          <w:bottom w:val="nil"/>
          <w:right w:val="nil"/>
          <w:between w:val="nil"/>
        </w:pBdr>
        <w:spacing w:before="81"/>
        <w:rPr>
          <w:b/>
          <w:color w:val="000000"/>
          <w:sz w:val="24"/>
          <w:szCs w:val="24"/>
        </w:rPr>
      </w:pPr>
    </w:p>
    <w:p w14:paraId="3ED4E32C" w14:textId="77777777" w:rsidR="003D60E8" w:rsidRDefault="003D60E8" w:rsidP="003D60E8">
      <w:pPr>
        <w:pBdr>
          <w:top w:val="nil"/>
          <w:left w:val="nil"/>
          <w:bottom w:val="nil"/>
          <w:right w:val="nil"/>
          <w:between w:val="nil"/>
        </w:pBdr>
        <w:ind w:left="105"/>
        <w:rPr>
          <w:color w:val="000000"/>
          <w:sz w:val="24"/>
          <w:szCs w:val="24"/>
        </w:rPr>
      </w:pPr>
      <w:r>
        <w:rPr>
          <w:color w:val="000000"/>
          <w:sz w:val="24"/>
          <w:szCs w:val="24"/>
        </w:rPr>
        <w:t>Includes:</w:t>
      </w:r>
    </w:p>
    <w:p w14:paraId="081BF078" w14:textId="77777777" w:rsidR="003D60E8" w:rsidRDefault="003D60E8" w:rsidP="003D60E8">
      <w:pPr>
        <w:pBdr>
          <w:top w:val="nil"/>
          <w:left w:val="nil"/>
          <w:bottom w:val="nil"/>
          <w:right w:val="nil"/>
          <w:between w:val="nil"/>
        </w:pBdr>
        <w:spacing w:before="46"/>
        <w:ind w:left="105"/>
        <w:rPr>
          <w:color w:val="000000"/>
          <w:sz w:val="24"/>
          <w:szCs w:val="24"/>
        </w:rPr>
      </w:pPr>
      <w:r>
        <w:rPr>
          <w:color w:val="000000"/>
          <w:sz w:val="24"/>
          <w:szCs w:val="24"/>
        </w:rPr>
        <w:t>Adult Year 2 Classes</w:t>
      </w:r>
    </w:p>
    <w:p w14:paraId="32E4EB22" w14:textId="77777777" w:rsidR="003D60E8" w:rsidRDefault="003D60E8" w:rsidP="003D60E8">
      <w:pPr>
        <w:pBdr>
          <w:top w:val="nil"/>
          <w:left w:val="nil"/>
          <w:bottom w:val="nil"/>
          <w:right w:val="nil"/>
          <w:between w:val="nil"/>
        </w:pBdr>
        <w:spacing w:before="41"/>
        <w:ind w:left="105"/>
        <w:rPr>
          <w:color w:val="000000"/>
          <w:sz w:val="24"/>
          <w:szCs w:val="24"/>
        </w:rPr>
      </w:pPr>
      <w:r>
        <w:rPr>
          <w:color w:val="000000"/>
          <w:sz w:val="24"/>
          <w:szCs w:val="24"/>
        </w:rPr>
        <w:t>Close Process Group (Optional)</w:t>
      </w:r>
    </w:p>
    <w:p w14:paraId="131D5264" w14:textId="77777777" w:rsidR="003D60E8" w:rsidRDefault="003D60E8" w:rsidP="003D60E8">
      <w:pPr>
        <w:spacing w:before="44"/>
        <w:ind w:left="105"/>
        <w:rPr>
          <w:sz w:val="24"/>
          <w:szCs w:val="24"/>
        </w:rPr>
      </w:pPr>
      <w:r>
        <w:rPr>
          <w:sz w:val="24"/>
          <w:szCs w:val="24"/>
        </w:rPr>
        <w:t>ICC Clinical Work and Free ICC Supervision (Optional)</w:t>
      </w:r>
    </w:p>
    <w:p w14:paraId="66EE9467" w14:textId="77777777" w:rsidR="003D60E8" w:rsidRDefault="003D60E8" w:rsidP="003D60E8">
      <w:pPr>
        <w:pBdr>
          <w:top w:val="nil"/>
          <w:left w:val="nil"/>
          <w:bottom w:val="nil"/>
          <w:right w:val="nil"/>
          <w:between w:val="nil"/>
        </w:pBdr>
        <w:spacing w:before="7"/>
        <w:rPr>
          <w:color w:val="000000"/>
          <w:sz w:val="24"/>
          <w:szCs w:val="24"/>
        </w:rPr>
      </w:pPr>
    </w:p>
    <w:p w14:paraId="69C01798" w14:textId="77777777" w:rsidR="003D60E8" w:rsidRDefault="003D60E8" w:rsidP="003D60E8">
      <w:pPr>
        <w:pStyle w:val="Heading2"/>
        <w:ind w:firstLine="105"/>
      </w:pPr>
      <w:bookmarkStart w:id="5" w:name="bookmark=id.3dy6vkm" w:colFirst="0" w:colLast="0"/>
      <w:bookmarkEnd w:id="5"/>
      <w:r>
        <w:t>Track 2: Second Year Half Clinical Practicum: $6,000/ year + 5 hours/ week</w:t>
      </w:r>
    </w:p>
    <w:p w14:paraId="09561CCE" w14:textId="77777777" w:rsidR="003D60E8" w:rsidRDefault="003D60E8" w:rsidP="003D60E8">
      <w:pPr>
        <w:pBdr>
          <w:top w:val="nil"/>
          <w:left w:val="nil"/>
          <w:bottom w:val="nil"/>
          <w:right w:val="nil"/>
          <w:between w:val="nil"/>
        </w:pBdr>
        <w:spacing w:before="86"/>
        <w:rPr>
          <w:b/>
          <w:color w:val="000000"/>
          <w:sz w:val="24"/>
          <w:szCs w:val="24"/>
        </w:rPr>
      </w:pPr>
    </w:p>
    <w:p w14:paraId="479BC49B" w14:textId="77777777" w:rsidR="003D60E8" w:rsidRDefault="003D60E8" w:rsidP="003D60E8">
      <w:pPr>
        <w:pBdr>
          <w:top w:val="nil"/>
          <w:left w:val="nil"/>
          <w:bottom w:val="nil"/>
          <w:right w:val="nil"/>
          <w:between w:val="nil"/>
        </w:pBdr>
        <w:ind w:left="105"/>
        <w:rPr>
          <w:color w:val="000000"/>
          <w:sz w:val="24"/>
          <w:szCs w:val="24"/>
        </w:rPr>
      </w:pPr>
      <w:r>
        <w:rPr>
          <w:color w:val="000000"/>
          <w:sz w:val="24"/>
          <w:szCs w:val="24"/>
        </w:rPr>
        <w:t>Includes:</w:t>
      </w:r>
    </w:p>
    <w:p w14:paraId="3DD249DF" w14:textId="77777777" w:rsidR="003D60E8" w:rsidRDefault="003D60E8" w:rsidP="003D60E8">
      <w:pPr>
        <w:pBdr>
          <w:top w:val="nil"/>
          <w:left w:val="nil"/>
          <w:bottom w:val="nil"/>
          <w:right w:val="nil"/>
          <w:between w:val="nil"/>
        </w:pBdr>
        <w:spacing w:before="44" w:line="278" w:lineRule="auto"/>
        <w:ind w:left="105" w:right="7167"/>
        <w:rPr>
          <w:color w:val="000000"/>
          <w:sz w:val="24"/>
          <w:szCs w:val="24"/>
        </w:rPr>
      </w:pPr>
      <w:r>
        <w:rPr>
          <w:color w:val="000000"/>
          <w:sz w:val="24"/>
          <w:szCs w:val="24"/>
        </w:rPr>
        <w:t>Adult Year 2 Classes ICC Supervision Close Process Group</w:t>
      </w:r>
    </w:p>
    <w:p w14:paraId="4768C880" w14:textId="77777777" w:rsidR="003D60E8" w:rsidRDefault="003D60E8" w:rsidP="003D60E8">
      <w:pPr>
        <w:pBdr>
          <w:top w:val="nil"/>
          <w:left w:val="nil"/>
          <w:bottom w:val="nil"/>
          <w:right w:val="nil"/>
          <w:between w:val="nil"/>
        </w:pBdr>
        <w:spacing w:line="273" w:lineRule="auto"/>
        <w:ind w:left="105"/>
        <w:rPr>
          <w:color w:val="000000"/>
          <w:sz w:val="24"/>
          <w:szCs w:val="24"/>
        </w:rPr>
      </w:pPr>
      <w:r>
        <w:rPr>
          <w:color w:val="000000"/>
          <w:sz w:val="24"/>
          <w:szCs w:val="24"/>
        </w:rPr>
        <w:t>Clinical Practicum Program Fee (reduced)</w:t>
      </w:r>
    </w:p>
    <w:p w14:paraId="19E0C433" w14:textId="77777777" w:rsidR="003D60E8" w:rsidRDefault="003D60E8" w:rsidP="003D60E8">
      <w:pPr>
        <w:pBdr>
          <w:top w:val="nil"/>
          <w:left w:val="nil"/>
          <w:bottom w:val="nil"/>
          <w:right w:val="nil"/>
          <w:between w:val="nil"/>
        </w:pBdr>
        <w:spacing w:before="9"/>
        <w:rPr>
          <w:color w:val="000000"/>
          <w:sz w:val="24"/>
          <w:szCs w:val="24"/>
        </w:rPr>
      </w:pPr>
    </w:p>
    <w:p w14:paraId="5ED38901" w14:textId="77777777" w:rsidR="003D60E8" w:rsidRDefault="003D60E8" w:rsidP="003D60E8">
      <w:pPr>
        <w:pStyle w:val="Heading2"/>
        <w:ind w:firstLine="105"/>
      </w:pPr>
      <w:bookmarkStart w:id="6" w:name="bookmark=id.1t3h5sf" w:colFirst="0" w:colLast="0"/>
      <w:bookmarkEnd w:id="6"/>
      <w:r>
        <w:t>Track 3: Second Year Full Clinical Practicum: $3,000/year + 10 hours/ week</w:t>
      </w:r>
    </w:p>
    <w:p w14:paraId="743BD935" w14:textId="77777777" w:rsidR="003D60E8" w:rsidRDefault="003D60E8" w:rsidP="003D60E8">
      <w:pPr>
        <w:pBdr>
          <w:top w:val="nil"/>
          <w:left w:val="nil"/>
          <w:bottom w:val="nil"/>
          <w:right w:val="nil"/>
          <w:between w:val="nil"/>
        </w:pBdr>
        <w:spacing w:before="7"/>
        <w:rPr>
          <w:b/>
          <w:color w:val="000000"/>
          <w:sz w:val="24"/>
          <w:szCs w:val="24"/>
        </w:rPr>
      </w:pPr>
    </w:p>
    <w:p w14:paraId="3708AB09" w14:textId="77777777" w:rsidR="003D60E8" w:rsidRDefault="003D60E8" w:rsidP="003D60E8">
      <w:pPr>
        <w:pBdr>
          <w:top w:val="nil"/>
          <w:left w:val="nil"/>
          <w:bottom w:val="nil"/>
          <w:right w:val="nil"/>
          <w:between w:val="nil"/>
        </w:pBdr>
        <w:ind w:left="105"/>
        <w:rPr>
          <w:color w:val="000000"/>
          <w:sz w:val="24"/>
          <w:szCs w:val="24"/>
        </w:rPr>
      </w:pPr>
      <w:r>
        <w:rPr>
          <w:color w:val="000000"/>
          <w:sz w:val="24"/>
          <w:szCs w:val="24"/>
        </w:rPr>
        <w:t>Includes:</w:t>
      </w:r>
    </w:p>
    <w:p w14:paraId="62963795" w14:textId="77777777" w:rsidR="003D60E8" w:rsidRDefault="003D60E8" w:rsidP="003D60E8">
      <w:pPr>
        <w:pBdr>
          <w:top w:val="nil"/>
          <w:left w:val="nil"/>
          <w:bottom w:val="nil"/>
          <w:right w:val="nil"/>
          <w:between w:val="nil"/>
        </w:pBdr>
        <w:spacing w:before="44"/>
        <w:ind w:left="105"/>
        <w:rPr>
          <w:color w:val="000000"/>
          <w:sz w:val="24"/>
          <w:szCs w:val="24"/>
        </w:rPr>
      </w:pPr>
      <w:r>
        <w:rPr>
          <w:color w:val="000000"/>
          <w:sz w:val="24"/>
          <w:szCs w:val="24"/>
        </w:rPr>
        <w:t>Adult Year 2 Classes</w:t>
      </w:r>
    </w:p>
    <w:p w14:paraId="37DF3BA0" w14:textId="77777777" w:rsidR="003D60E8" w:rsidRDefault="003D60E8" w:rsidP="003D60E8">
      <w:pPr>
        <w:spacing w:line="278" w:lineRule="auto"/>
        <w:ind w:left="105" w:right="7167"/>
        <w:rPr>
          <w:sz w:val="24"/>
          <w:szCs w:val="24"/>
        </w:rPr>
      </w:pPr>
      <w:r>
        <w:rPr>
          <w:sz w:val="24"/>
          <w:szCs w:val="24"/>
        </w:rPr>
        <w:t>ICC Supervision Close Process Group</w:t>
      </w:r>
    </w:p>
    <w:p w14:paraId="09FF4391" w14:textId="77777777" w:rsidR="003D60E8" w:rsidRDefault="003D60E8" w:rsidP="003D60E8">
      <w:pPr>
        <w:spacing w:before="1"/>
        <w:ind w:left="105"/>
        <w:rPr>
          <w:sz w:val="24"/>
          <w:szCs w:val="24"/>
        </w:rPr>
      </w:pPr>
      <w:r>
        <w:rPr>
          <w:sz w:val="24"/>
          <w:szCs w:val="24"/>
        </w:rPr>
        <w:t>Clinical Practicum Program Fee</w:t>
      </w:r>
    </w:p>
    <w:p w14:paraId="20CFCE5F" w14:textId="77777777" w:rsidR="003D60E8" w:rsidRDefault="003D60E8" w:rsidP="003D60E8">
      <w:pPr>
        <w:spacing w:before="1"/>
        <w:ind w:left="105"/>
        <w:rPr>
          <w:sz w:val="24"/>
          <w:szCs w:val="24"/>
        </w:rPr>
      </w:pPr>
    </w:p>
    <w:p w14:paraId="5F2CCAEE" w14:textId="77777777" w:rsidR="003D60E8" w:rsidRDefault="003D60E8" w:rsidP="003D60E8">
      <w:pPr>
        <w:spacing w:before="43"/>
        <w:ind w:left="105"/>
        <w:rPr>
          <w:b/>
          <w:sz w:val="24"/>
          <w:szCs w:val="24"/>
        </w:rPr>
      </w:pPr>
      <w:r>
        <w:rPr>
          <w:b/>
          <w:sz w:val="24"/>
          <w:szCs w:val="24"/>
          <w:u w:val="single"/>
        </w:rPr>
        <w:t>Third Year and Beyond</w:t>
      </w:r>
    </w:p>
    <w:p w14:paraId="5472040C" w14:textId="77777777" w:rsidR="003D60E8" w:rsidRDefault="003D60E8" w:rsidP="003D60E8">
      <w:pPr>
        <w:spacing w:before="2"/>
        <w:ind w:left="105"/>
        <w:rPr>
          <w:b/>
          <w:sz w:val="24"/>
          <w:szCs w:val="24"/>
        </w:rPr>
      </w:pPr>
    </w:p>
    <w:p w14:paraId="3512164E" w14:textId="77777777" w:rsidR="003D60E8" w:rsidRDefault="003D60E8" w:rsidP="003D60E8">
      <w:pPr>
        <w:pStyle w:val="Heading2"/>
        <w:spacing w:before="1"/>
        <w:ind w:firstLine="105"/>
      </w:pPr>
      <w:bookmarkStart w:id="7" w:name="_heading=h.syasztujshk" w:colFirst="0" w:colLast="0"/>
      <w:bookmarkEnd w:id="7"/>
      <w:r>
        <w:t>All Tracks: $750 per course</w:t>
      </w:r>
    </w:p>
    <w:p w14:paraId="11EE6EED" w14:textId="77777777" w:rsidR="003D60E8" w:rsidRDefault="003D60E8" w:rsidP="003D60E8">
      <w:pPr>
        <w:ind w:left="3" w:right="3"/>
        <w:jc w:val="center"/>
        <w:rPr>
          <w:b/>
          <w:sz w:val="24"/>
          <w:szCs w:val="24"/>
          <w:u w:val="single"/>
        </w:rPr>
      </w:pPr>
    </w:p>
    <w:p w14:paraId="0322439B" w14:textId="77777777" w:rsidR="003D60E8" w:rsidRDefault="003D60E8" w:rsidP="003D60E8">
      <w:pPr>
        <w:ind w:left="3" w:right="3"/>
        <w:jc w:val="center"/>
        <w:rPr>
          <w:b/>
          <w:sz w:val="24"/>
          <w:szCs w:val="24"/>
          <w:u w:val="single"/>
        </w:rPr>
      </w:pPr>
    </w:p>
    <w:p w14:paraId="54884C0D" w14:textId="77777777" w:rsidR="003D60E8" w:rsidRDefault="003D60E8" w:rsidP="003D60E8">
      <w:pPr>
        <w:ind w:left="3" w:right="3"/>
        <w:jc w:val="center"/>
        <w:rPr>
          <w:b/>
          <w:sz w:val="24"/>
          <w:szCs w:val="24"/>
        </w:rPr>
      </w:pPr>
      <w:bookmarkStart w:id="8" w:name="bookmark=kix.gq7cxvz8f1q5" w:colFirst="0" w:colLast="0"/>
      <w:bookmarkEnd w:id="8"/>
      <w:r>
        <w:rPr>
          <w:b/>
          <w:sz w:val="24"/>
          <w:szCs w:val="24"/>
          <w:u w:val="single"/>
        </w:rPr>
        <w:t>Integrated Track Tuition</w:t>
      </w:r>
    </w:p>
    <w:p w14:paraId="0BDA7827" w14:textId="77777777" w:rsidR="003D60E8" w:rsidRDefault="003D60E8" w:rsidP="003D60E8">
      <w:pPr>
        <w:spacing w:before="5"/>
        <w:ind w:left="105"/>
        <w:rPr>
          <w:b/>
          <w:sz w:val="24"/>
          <w:szCs w:val="24"/>
        </w:rPr>
      </w:pPr>
    </w:p>
    <w:p w14:paraId="57402A16" w14:textId="77777777" w:rsidR="003D60E8" w:rsidRDefault="003D60E8" w:rsidP="003D60E8">
      <w:pPr>
        <w:spacing w:line="268" w:lineRule="auto"/>
        <w:ind w:left="115" w:right="350" w:hanging="10"/>
        <w:jc w:val="both"/>
        <w:rPr>
          <w:sz w:val="24"/>
          <w:szCs w:val="24"/>
        </w:rPr>
      </w:pPr>
      <w:r>
        <w:rPr>
          <w:sz w:val="24"/>
          <w:szCs w:val="24"/>
        </w:rPr>
        <w:t>The Integrated Training Track allows candidates to train in the CAP, Adult and Parent- Infant programs. Tuition is done on a per class base using the rates for each program. The CAP Program is done on a per-class basis. Each class is $325.</w:t>
      </w:r>
    </w:p>
    <w:p w14:paraId="539B777E" w14:textId="77777777" w:rsidR="003D60E8" w:rsidRDefault="003D60E8" w:rsidP="003D60E8">
      <w:pPr>
        <w:spacing w:line="273" w:lineRule="auto"/>
        <w:ind w:left="105"/>
        <w:rPr>
          <w:b/>
          <w:sz w:val="24"/>
          <w:szCs w:val="24"/>
          <w:u w:val="single"/>
        </w:rPr>
      </w:pPr>
    </w:p>
    <w:p w14:paraId="0E43ED06" w14:textId="77777777" w:rsidR="003D60E8" w:rsidRDefault="003D60E8" w:rsidP="003D60E8">
      <w:pPr>
        <w:spacing w:line="273" w:lineRule="auto"/>
        <w:ind w:left="105"/>
        <w:rPr>
          <w:b/>
          <w:sz w:val="24"/>
          <w:szCs w:val="24"/>
          <w:u w:val="single"/>
        </w:rPr>
      </w:pPr>
    </w:p>
    <w:p w14:paraId="6B725D5D" w14:textId="77777777" w:rsidR="003D60E8" w:rsidRDefault="003D60E8" w:rsidP="003D60E8">
      <w:pPr>
        <w:pStyle w:val="Heading1"/>
        <w:spacing w:before="247"/>
        <w:ind w:right="3" w:firstLine="3"/>
        <w:jc w:val="center"/>
      </w:pPr>
    </w:p>
    <w:p w14:paraId="1FD2EBB7" w14:textId="77777777" w:rsidR="003D60E8" w:rsidRDefault="003D60E8" w:rsidP="003D60E8">
      <w:pPr>
        <w:pStyle w:val="Heading1"/>
        <w:spacing w:before="247"/>
        <w:ind w:right="3" w:firstLine="3"/>
        <w:jc w:val="center"/>
      </w:pPr>
    </w:p>
    <w:p w14:paraId="19DB602A" w14:textId="77777777" w:rsidR="003D60E8" w:rsidRDefault="003D60E8" w:rsidP="003D60E8">
      <w:pPr>
        <w:pStyle w:val="Heading1"/>
        <w:spacing w:before="247"/>
        <w:ind w:right="3" w:firstLine="3"/>
        <w:jc w:val="center"/>
      </w:pPr>
    </w:p>
    <w:p w14:paraId="5EE8C742" w14:textId="2E8E0826" w:rsidR="003D60E8" w:rsidRDefault="003D60E8" w:rsidP="003D60E8">
      <w:pPr>
        <w:pStyle w:val="Heading1"/>
        <w:spacing w:before="247"/>
        <w:ind w:right="3" w:firstLine="3"/>
        <w:jc w:val="center"/>
      </w:pPr>
      <w:r>
        <w:t>Fees and Other Expenses</w:t>
      </w:r>
    </w:p>
    <w:p w14:paraId="23312524" w14:textId="77777777" w:rsidR="003D60E8" w:rsidRDefault="003D60E8" w:rsidP="003D60E8">
      <w:pPr>
        <w:pStyle w:val="Heading1"/>
        <w:spacing w:before="247"/>
        <w:ind w:right="3" w:firstLine="3"/>
        <w:rPr>
          <w:sz w:val="24"/>
          <w:szCs w:val="24"/>
          <w:u w:val="none"/>
        </w:rPr>
      </w:pPr>
      <w:bookmarkStart w:id="9" w:name="_heading=h.w0tqjkons1m" w:colFirst="0" w:colLast="0"/>
      <w:bookmarkEnd w:id="9"/>
    </w:p>
    <w:p w14:paraId="5E89923C" w14:textId="77777777" w:rsidR="003D60E8" w:rsidRDefault="003D60E8" w:rsidP="003D60E8">
      <w:pPr>
        <w:pStyle w:val="Heading1"/>
        <w:spacing w:before="247" w:line="278" w:lineRule="auto"/>
        <w:ind w:left="0" w:right="4243"/>
        <w:rPr>
          <w:b w:val="0"/>
          <w:sz w:val="24"/>
          <w:szCs w:val="24"/>
          <w:u w:val="none"/>
        </w:rPr>
      </w:pPr>
      <w:bookmarkStart w:id="10" w:name="bookmark=kix.j3noct8ub6d" w:colFirst="0" w:colLast="0"/>
      <w:bookmarkStart w:id="11" w:name="bookmark=kix.fs7n404n4ha" w:colFirst="0" w:colLast="0"/>
      <w:bookmarkStart w:id="12" w:name="_heading=h.z351hgyz820j" w:colFirst="0" w:colLast="0"/>
      <w:bookmarkEnd w:id="10"/>
      <w:bookmarkEnd w:id="11"/>
      <w:bookmarkEnd w:id="12"/>
      <w:r>
        <w:rPr>
          <w:sz w:val="24"/>
          <w:szCs w:val="24"/>
          <w:u w:val="none"/>
        </w:rPr>
        <w:t>Fees</w:t>
      </w:r>
      <w:r w:rsidRPr="003D60E8">
        <w:rPr>
          <w:b w:val="0"/>
          <w:sz w:val="24"/>
          <w:szCs w:val="24"/>
          <w:u w:val="none"/>
        </w:rPr>
        <w:t xml:space="preserve"> </w:t>
      </w:r>
    </w:p>
    <w:p w14:paraId="2C2A2918" w14:textId="7EDC2522" w:rsidR="003D60E8" w:rsidRDefault="003D60E8" w:rsidP="003D60E8">
      <w:pPr>
        <w:pStyle w:val="Heading1"/>
        <w:spacing w:before="247" w:line="278" w:lineRule="auto"/>
        <w:ind w:left="0" w:right="4243"/>
        <w:rPr>
          <w:b w:val="0"/>
          <w:sz w:val="24"/>
          <w:szCs w:val="24"/>
          <w:u w:val="none"/>
        </w:rPr>
      </w:pPr>
      <w:r>
        <w:rPr>
          <w:b w:val="0"/>
          <w:sz w:val="24"/>
          <w:szCs w:val="24"/>
          <w:u w:val="none"/>
        </w:rPr>
        <w:t>Application Fee (one time per program): $150 Late Application Fee: $200</w:t>
      </w:r>
    </w:p>
    <w:p w14:paraId="687754A2" w14:textId="77777777" w:rsidR="003D60E8" w:rsidRDefault="003D60E8" w:rsidP="003D60E8">
      <w:pPr>
        <w:spacing w:line="274" w:lineRule="auto"/>
        <w:rPr>
          <w:sz w:val="24"/>
          <w:szCs w:val="24"/>
        </w:rPr>
      </w:pPr>
      <w:r>
        <w:rPr>
          <w:sz w:val="24"/>
          <w:szCs w:val="24"/>
        </w:rPr>
        <w:t>Library Fee: $200/ year</w:t>
      </w:r>
    </w:p>
    <w:p w14:paraId="44F6BFAA" w14:textId="77777777" w:rsidR="003D60E8" w:rsidRDefault="003D60E8" w:rsidP="003D60E8">
      <w:pPr>
        <w:pStyle w:val="Heading1"/>
        <w:spacing w:before="247" w:line="274" w:lineRule="auto"/>
        <w:ind w:left="0" w:right="3"/>
        <w:rPr>
          <w:b w:val="0"/>
          <w:sz w:val="24"/>
          <w:szCs w:val="24"/>
          <w:u w:val="none"/>
        </w:rPr>
      </w:pPr>
      <w:bookmarkStart w:id="13" w:name="_heading=h.81fqibqvwijh" w:colFirst="0" w:colLast="0"/>
      <w:bookmarkEnd w:id="13"/>
      <w:r>
        <w:rPr>
          <w:b w:val="0"/>
          <w:sz w:val="24"/>
          <w:szCs w:val="24"/>
          <w:u w:val="none"/>
        </w:rPr>
        <w:t>Facilities Fee: $250/year</w:t>
      </w:r>
    </w:p>
    <w:p w14:paraId="4923BD6A" w14:textId="77777777" w:rsidR="003D60E8" w:rsidRDefault="003D60E8" w:rsidP="003D60E8">
      <w:pPr>
        <w:pStyle w:val="Heading1"/>
        <w:spacing w:before="46" w:line="278" w:lineRule="auto"/>
        <w:ind w:left="0" w:right="494"/>
        <w:rPr>
          <w:b w:val="0"/>
          <w:sz w:val="24"/>
          <w:szCs w:val="24"/>
          <w:u w:val="none"/>
        </w:rPr>
      </w:pPr>
      <w:bookmarkStart w:id="14" w:name="_heading=h.3q0pumwosz6c" w:colFirst="0" w:colLast="0"/>
      <w:bookmarkEnd w:id="14"/>
      <w:r>
        <w:rPr>
          <w:b w:val="0"/>
          <w:sz w:val="24"/>
          <w:szCs w:val="24"/>
          <w:u w:val="none"/>
        </w:rPr>
        <w:t>Maintain Matriculation Fee: $150/ year (if candidate is not actively enrolled) Candidate ID: $25</w:t>
      </w:r>
    </w:p>
    <w:p w14:paraId="3F921DF2" w14:textId="36B1BC6F" w:rsidR="003D60E8" w:rsidRDefault="003D60E8" w:rsidP="003D60E8">
      <w:pPr>
        <w:pStyle w:val="Heading1"/>
        <w:spacing w:before="247" w:line="276" w:lineRule="auto"/>
        <w:ind w:left="0" w:right="2371"/>
        <w:rPr>
          <w:b w:val="0"/>
          <w:sz w:val="24"/>
          <w:szCs w:val="24"/>
          <w:u w:val="none"/>
        </w:rPr>
      </w:pPr>
      <w:bookmarkStart w:id="15" w:name="_heading=h.qji4xwtxl6o4" w:colFirst="0" w:colLast="0"/>
      <w:bookmarkEnd w:id="15"/>
      <w:r>
        <w:rPr>
          <w:b w:val="0"/>
          <w:sz w:val="24"/>
          <w:szCs w:val="24"/>
          <w:u w:val="none"/>
        </w:rPr>
        <w:t>Late Registration: $150 (if candidate enrolls after add/drop period) Late Tuition: $150- without prior payment plan</w:t>
      </w:r>
    </w:p>
    <w:p w14:paraId="424D67A5" w14:textId="77777777" w:rsidR="003D60E8" w:rsidRPr="003D60E8" w:rsidRDefault="003D60E8" w:rsidP="003D60E8">
      <w:pPr>
        <w:pStyle w:val="Heading1"/>
        <w:spacing w:before="247" w:line="276" w:lineRule="auto"/>
        <w:ind w:left="0" w:right="2371"/>
        <w:rPr>
          <w:b w:val="0"/>
          <w:sz w:val="24"/>
          <w:szCs w:val="24"/>
          <w:u w:val="none"/>
        </w:rPr>
      </w:pPr>
    </w:p>
    <w:p w14:paraId="037AE7ED" w14:textId="77777777" w:rsidR="003D60E8" w:rsidRDefault="003D60E8" w:rsidP="003D60E8">
      <w:pPr>
        <w:rPr>
          <w:b/>
          <w:sz w:val="24"/>
          <w:szCs w:val="24"/>
        </w:rPr>
      </w:pPr>
      <w:r>
        <w:rPr>
          <w:b/>
          <w:sz w:val="24"/>
          <w:szCs w:val="24"/>
        </w:rPr>
        <w:t>Supervision</w:t>
      </w:r>
    </w:p>
    <w:p w14:paraId="1D202799" w14:textId="77777777" w:rsidR="003D60E8" w:rsidRDefault="003D60E8" w:rsidP="003D60E8">
      <w:pPr>
        <w:rPr>
          <w:sz w:val="24"/>
          <w:szCs w:val="24"/>
        </w:rPr>
      </w:pPr>
    </w:p>
    <w:p w14:paraId="759BCA68" w14:textId="77777777" w:rsidR="003D60E8" w:rsidRDefault="003D60E8" w:rsidP="003D60E8">
      <w:pPr>
        <w:rPr>
          <w:sz w:val="24"/>
          <w:szCs w:val="24"/>
        </w:rPr>
      </w:pPr>
      <w:r>
        <w:rPr>
          <w:sz w:val="24"/>
          <w:szCs w:val="24"/>
        </w:rPr>
        <w:t>For control work cases there is a set fee of $100/ supervision hour. For candidates in the Clinical Practicum supervision is included. Supervision costs are arranged privately with supervisors for non- ICC cases.</w:t>
      </w:r>
    </w:p>
    <w:p w14:paraId="74B0EFF7" w14:textId="77777777" w:rsidR="003D60E8" w:rsidRDefault="003D60E8" w:rsidP="003D60E8">
      <w:pPr>
        <w:rPr>
          <w:sz w:val="24"/>
          <w:szCs w:val="24"/>
        </w:rPr>
      </w:pPr>
    </w:p>
    <w:p w14:paraId="42F2BE0F" w14:textId="77777777" w:rsidR="003D60E8" w:rsidRDefault="003D60E8" w:rsidP="003D60E8">
      <w:pPr>
        <w:rPr>
          <w:b/>
          <w:sz w:val="24"/>
          <w:szCs w:val="24"/>
        </w:rPr>
      </w:pPr>
      <w:r>
        <w:rPr>
          <w:b/>
          <w:sz w:val="24"/>
          <w:szCs w:val="24"/>
        </w:rPr>
        <w:t>Analysis</w:t>
      </w:r>
    </w:p>
    <w:p w14:paraId="75720B81" w14:textId="77777777" w:rsidR="003D60E8" w:rsidRDefault="003D60E8" w:rsidP="003D60E8">
      <w:pPr>
        <w:rPr>
          <w:sz w:val="24"/>
          <w:szCs w:val="24"/>
        </w:rPr>
      </w:pPr>
    </w:p>
    <w:p w14:paraId="33304DB3" w14:textId="77777777" w:rsidR="003D60E8" w:rsidRDefault="003D60E8" w:rsidP="003D60E8">
      <w:pPr>
        <w:rPr>
          <w:sz w:val="24"/>
          <w:szCs w:val="24"/>
        </w:rPr>
      </w:pPr>
      <w:r>
        <w:rPr>
          <w:sz w:val="24"/>
          <w:szCs w:val="24"/>
        </w:rPr>
        <w:t>Candidates in the Adult Psychoanalytic Program are required to be in analysis with an IPTAR fellow or an approved IPA analyst. If candidates from the CAP and Respecialization programs are accepted into the Adult Program, they will need to be in analysis with an IPTAR fellow. The cost of psychoanalysis is arranged privately with your analyst, though it ranges between $100 and $250 per session. Limited low-fee analysis is available based on need and availability. It is recommended that candidates of all programs are in analysis throughout their training.</w:t>
      </w:r>
    </w:p>
    <w:p w14:paraId="5F218CFD" w14:textId="77777777" w:rsidR="003D60E8" w:rsidRDefault="003D60E8" w:rsidP="003D60E8">
      <w:pPr>
        <w:rPr>
          <w:sz w:val="24"/>
          <w:szCs w:val="24"/>
        </w:rPr>
      </w:pPr>
    </w:p>
    <w:p w14:paraId="252AB242" w14:textId="77777777" w:rsidR="003D60E8" w:rsidRDefault="003D60E8" w:rsidP="003D60E8">
      <w:pPr>
        <w:pStyle w:val="Heading2"/>
        <w:spacing w:before="253"/>
        <w:ind w:left="0"/>
        <w:jc w:val="both"/>
      </w:pPr>
      <w:bookmarkStart w:id="16" w:name="bookmark=kix.k1n7krdudxux" w:colFirst="0" w:colLast="0"/>
      <w:bookmarkStart w:id="17" w:name="_heading=h.aottur64ftfh" w:colFirst="0" w:colLast="0"/>
      <w:bookmarkEnd w:id="16"/>
      <w:bookmarkEnd w:id="17"/>
      <w:r>
        <w:t>Payment Plan</w:t>
      </w:r>
    </w:p>
    <w:p w14:paraId="72055A7A" w14:textId="77777777" w:rsidR="003D60E8" w:rsidRDefault="003D60E8" w:rsidP="003D60E8">
      <w:pPr>
        <w:spacing w:before="5"/>
        <w:rPr>
          <w:b/>
          <w:sz w:val="24"/>
          <w:szCs w:val="24"/>
        </w:rPr>
      </w:pPr>
    </w:p>
    <w:p w14:paraId="526CE59E" w14:textId="77777777" w:rsidR="003D60E8" w:rsidRDefault="003D60E8" w:rsidP="003D60E8">
      <w:pPr>
        <w:spacing w:line="268" w:lineRule="auto"/>
        <w:ind w:right="207"/>
        <w:rPr>
          <w:color w:val="000000"/>
          <w:sz w:val="24"/>
          <w:szCs w:val="24"/>
        </w:rPr>
      </w:pPr>
      <w:r>
        <w:rPr>
          <w:sz w:val="24"/>
          <w:szCs w:val="24"/>
        </w:rPr>
        <w:t>Candidates have several options to pay tuition. Tuition can either be paid in full after enrollment or candidates can opt for a payment plan. If a candidate prefers a payment plan tuition for the enrolled quarter is due by the end of the quarter. Candidates can break down the payments into as many as 4 installments over this period.</w:t>
      </w:r>
    </w:p>
    <w:sectPr w:rsidR="003D60E8" w:rsidSect="00951DC5">
      <w:headerReference w:type="default" r:id="rId7"/>
      <w:footerReference w:type="default" r:id="rId8"/>
      <w:pgSz w:w="12240" w:h="15840"/>
      <w:pgMar w:top="2220" w:right="1320" w:bottom="1100" w:left="1320" w:header="833" w:footer="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88EA" w14:textId="77777777" w:rsidR="00951DC5" w:rsidRDefault="00951DC5">
      <w:r>
        <w:separator/>
      </w:r>
    </w:p>
  </w:endnote>
  <w:endnote w:type="continuationSeparator" w:id="0">
    <w:p w14:paraId="602C5782" w14:textId="77777777" w:rsidR="00951DC5" w:rsidRDefault="0095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404A" w14:textId="77777777" w:rsidR="00BD2C00"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5366065B" wp14:editId="0C0EBE02">
              <wp:simplePos x="0" y="0"/>
              <wp:positionH relativeFrom="column">
                <wp:posOffset>622300</wp:posOffset>
              </wp:positionH>
              <wp:positionV relativeFrom="paragraph">
                <wp:posOffset>9321800</wp:posOffset>
              </wp:positionV>
              <wp:extent cx="4838700" cy="274955"/>
              <wp:effectExtent l="0" t="0" r="0" b="0"/>
              <wp:wrapNone/>
              <wp:docPr id="3" name="Rectangle 3"/>
              <wp:cNvGraphicFramePr/>
              <a:graphic xmlns:a="http://schemas.openxmlformats.org/drawingml/2006/main">
                <a:graphicData uri="http://schemas.microsoft.com/office/word/2010/wordprocessingShape">
                  <wps:wsp>
                    <wps:cNvSpPr/>
                    <wps:spPr>
                      <a:xfrm>
                        <a:off x="2931413" y="3647285"/>
                        <a:ext cx="4829175" cy="265430"/>
                      </a:xfrm>
                      <a:prstGeom prst="rect">
                        <a:avLst/>
                      </a:prstGeom>
                      <a:noFill/>
                      <a:ln>
                        <a:noFill/>
                      </a:ln>
                    </wps:spPr>
                    <wps:txbx>
                      <w:txbxContent>
                        <w:p w14:paraId="2C9C0A40" w14:textId="77777777" w:rsidR="00BD2C00" w:rsidRDefault="00000000">
                          <w:pPr>
                            <w:spacing w:before="20"/>
                            <w:ind w:left="1" w:firstLine="1"/>
                            <w:jc w:val="center"/>
                            <w:textDirection w:val="btLr"/>
                          </w:pPr>
                          <w:r>
                            <w:rPr>
                              <w:rFonts w:ascii="Georgia" w:eastAsia="Georgia" w:hAnsi="Georgia" w:cs="Georgia"/>
                              <w:color w:val="000000"/>
                              <w:sz w:val="16"/>
                            </w:rPr>
                            <w:t>A Component Society of the International Psychoanalytical Association</w:t>
                          </w:r>
                        </w:p>
                        <w:p w14:paraId="79420393" w14:textId="77777777" w:rsidR="00BD2C00" w:rsidRDefault="00000000">
                          <w:pPr>
                            <w:spacing w:before="12"/>
                            <w:ind w:left="1" w:right="1" w:firstLine="1"/>
                            <w:jc w:val="center"/>
                            <w:textDirection w:val="btLr"/>
                          </w:pPr>
                          <w:r>
                            <w:rPr>
                              <w:rFonts w:ascii="Georgia" w:eastAsia="Georgia" w:hAnsi="Georgia" w:cs="Georgia"/>
                              <w:color w:val="000000"/>
                              <w:sz w:val="16"/>
                            </w:rPr>
                            <w:t>IPTAR has an Absolute Charter from the Board of Regents of the New York State Department of Education.</w:t>
                          </w:r>
                        </w:p>
                      </w:txbxContent>
                    </wps:txbx>
                    <wps:bodyPr spcFirstLastPara="1" wrap="square" lIns="0" tIns="0" rIns="0" bIns="0" anchor="t" anchorCtr="0">
                      <a:noAutofit/>
                    </wps:bodyPr>
                  </wps:wsp>
                </a:graphicData>
              </a:graphic>
            </wp:anchor>
          </w:drawing>
        </mc:Choice>
        <mc:Fallback>
          <w:pict>
            <v:rect w14:anchorId="5366065B" id="Rectangle 3" o:spid="_x0000_s1026" style="position:absolute;margin-left:49pt;margin-top:734pt;width:381pt;height:21.6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" filled="f" stroked="f">
              <v:textbox inset="0,0,0,0">
                <w:txbxContent>
                  <w:p w14:paraId="2C9C0A40" w14:textId="77777777" w:rsidR="00BD2C00" w:rsidRDefault="00000000">
                    <w:pPr>
                      <w:spacing w:before="20"/>
                      <w:ind w:left="1" w:firstLine="1"/>
                      <w:jc w:val="center"/>
                      <w:textDirection w:val="btLr"/>
                    </w:pPr>
                    <w:r>
                      <w:rPr>
                        <w:rFonts w:ascii="Georgia" w:eastAsia="Georgia" w:hAnsi="Georgia" w:cs="Georgia"/>
                        <w:color w:val="000000"/>
                        <w:sz w:val="16"/>
                      </w:rPr>
                      <w:t>A Component Society of the International Psychoanalytical Association</w:t>
                    </w:r>
                  </w:p>
                  <w:p w14:paraId="79420393" w14:textId="77777777" w:rsidR="00BD2C00" w:rsidRDefault="00000000">
                    <w:pPr>
                      <w:spacing w:before="12"/>
                      <w:ind w:left="1" w:right="1" w:firstLine="1"/>
                      <w:jc w:val="center"/>
                      <w:textDirection w:val="btLr"/>
                    </w:pPr>
                    <w:r>
                      <w:rPr>
                        <w:rFonts w:ascii="Georgia" w:eastAsia="Georgia" w:hAnsi="Georgia" w:cs="Georgia"/>
                        <w:color w:val="000000"/>
                        <w:sz w:val="16"/>
                      </w:rPr>
                      <w:t>IPTAR has an Absolute Charter from the Board of Regents of the New York State Department of Education.</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CC22" w14:textId="77777777" w:rsidR="00951DC5" w:rsidRDefault="00951DC5">
      <w:r>
        <w:separator/>
      </w:r>
    </w:p>
  </w:footnote>
  <w:footnote w:type="continuationSeparator" w:id="0">
    <w:p w14:paraId="68DD2AB9" w14:textId="77777777" w:rsidR="00951DC5" w:rsidRDefault="00951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98BC" w14:textId="77777777" w:rsidR="00BD2C00" w:rsidRDefault="00000000">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78AE5E7F" wp14:editId="546C2220">
          <wp:simplePos x="0" y="0"/>
          <wp:positionH relativeFrom="page">
            <wp:posOffset>2651760</wp:posOffset>
          </wp:positionH>
          <wp:positionV relativeFrom="page">
            <wp:posOffset>528840</wp:posOffset>
          </wp:positionV>
          <wp:extent cx="2468879" cy="89000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68879" cy="89000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00"/>
    <w:rsid w:val="003D60E8"/>
    <w:rsid w:val="005A75E6"/>
    <w:rsid w:val="006958E6"/>
    <w:rsid w:val="00951DC5"/>
    <w:rsid w:val="00BD2C00"/>
    <w:rsid w:val="00C7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49DA"/>
  <w15:docId w15:val="{C7A1DCD4-D9A7-4A07-980A-EDB0071F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92"/>
      <w:ind w:left="3"/>
      <w:outlineLvl w:val="0"/>
    </w:pPr>
    <w:rPr>
      <w:b/>
      <w:bCs/>
      <w:sz w:val="28"/>
      <w:szCs w:val="28"/>
      <w:u w:val="single" w:color="000000"/>
    </w:rPr>
  </w:style>
  <w:style w:type="paragraph" w:styleId="Heading2">
    <w:name w:val="heading 2"/>
    <w:basedOn w:val="Normal"/>
    <w:uiPriority w:val="9"/>
    <w:unhideWhenUsed/>
    <w:qFormat/>
    <w:pPr>
      <w:ind w:left="105"/>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363"/>
      <w:ind w:left="2829" w:right="2371" w:firstLine="720"/>
    </w:pPr>
    <w:rPr>
      <w:b/>
      <w:bCs/>
      <w:sz w:val="36"/>
      <w:szCs w:val="36"/>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837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01LbwWF3J1VusxbSb9AWX39Dgw==">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Peteete</dc:creator>
  <cp:lastModifiedBy>David Williams</cp:lastModifiedBy>
  <cp:revision>3</cp:revision>
  <dcterms:created xsi:type="dcterms:W3CDTF">2024-03-25T21:10:00Z</dcterms:created>
  <dcterms:modified xsi:type="dcterms:W3CDTF">2024-03-25T21:14:00Z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Acrobat PDFMaker 23 for Word</vt:lpwstr>
  </property>
  <property fmtid="{D5CDD505-2E9C-101B-9397-08002B2CF9AE}" pid="4" name="LastSaved">
    <vt:filetime>2024-03-10T00:00:00Z</vt:filetime>
  </property>
  <property fmtid="{D5CDD505-2E9C-101B-9397-08002B2CF9AE}" pid="5" name="Producer">
    <vt:lpwstr>Adobe PDF Library 23.1.125</vt:lpwstr>
  </property>
  <property fmtid="{D5CDD505-2E9C-101B-9397-08002B2CF9AE}" pid="6" name="SourceModified">
    <vt:lpwstr>D:20230405165230</vt:lpwstr>
  </property>
</Properties>
</file>